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B193996"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23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-71.5pt;height:855.25pt;width:607.4pt;z-index:-251657216;v-text-anchor:middle;mso-width-relative:page;mso-height-relative:page;" fillcolor="#FFFFFF [3212]" filled="t" stroked="t" coordsize="21600,21600" o:gfxdata="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8sF&#10;HtkAAAAOAQAADwAAAAAAAAABACAAAAAiAAAAZHJzL2Rvd25yZXYueG1sUEsBAhQAFAAAAAgAh07i&#10;QL9jC4KTAgAALQUAAA4AAAAAAAAAAQAgAAAAKA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2C623C33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2485390" cy="1583690"/>
            <wp:effectExtent l="0" t="0" r="10160" b="1651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076A">
      <w:pPr>
        <w:pStyle w:val="3"/>
        <w:spacing w:line="240" w:lineRule="auto"/>
        <w:rPr>
          <w:rFonts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0" w:name="_Toc14269"/>
      <w:bookmarkStart w:id="1" w:name="_Toc31792"/>
      <w:bookmarkStart w:id="2" w:name="_Toc11595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11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8pt;height:167.2pt;width:675.9pt;z-index:-251656192;v-text-anchor:middle;mso-width-relative:page;mso-height-relative:page;" fillcolor="#F39801" filled="t" stroked="f" coordsize="21600,21600" o:gfxdata="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kYiF2QAAAAsBAAAPAAAA&#10;AAAAAAEAIAAAACIAAABkcnMvZG93bnJldi54bWxQSwECFAAUAAAACACHTuJA8k5dk4YCAADy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D711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武汉翔明激光</w:t>
      </w:r>
      <w:bookmarkEnd w:id="0"/>
      <w:bookmarkEnd w:id="1"/>
      <w:bookmarkEnd w:id="2"/>
    </w:p>
    <w:p w14:paraId="0B8B66AE">
      <w:pPr>
        <w:pStyle w:val="3"/>
        <w:spacing w:line="240" w:lineRule="auto"/>
        <w:ind w:firstLine="5744" w:firstLineChars="600"/>
        <w:rPr>
          <w:rFonts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3" w:name="_Toc24828"/>
      <w:bookmarkStart w:id="4" w:name="_Toc25373"/>
      <w:bookmarkStart w:id="5" w:name="_Toc5219"/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:lang w:val="en-US" w:eastAsia="zh-CN"/>
          <w14:textFill>
            <w14:solidFill>
              <w14:schemeClr w14:val="bg1"/>
            </w14:solidFill>
          </w14:textFill>
        </w:rPr>
        <w:t>规格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书</w:t>
      </w:r>
      <w:bookmarkEnd w:id="3"/>
      <w:bookmarkEnd w:id="4"/>
      <w:bookmarkEnd w:id="5"/>
    </w:p>
    <w:p w14:paraId="6619E4CB">
      <w:pPr>
        <w:pStyle w:val="3"/>
        <w:spacing w:line="240" w:lineRule="auto"/>
        <w:jc w:val="center"/>
        <w:outlineLvl w:val="9"/>
        <w:rPr>
          <w:rFonts w:eastAsia="楷体_GB2312"/>
        </w:rPr>
      </w:pPr>
      <w:r>
        <w:drawing>
          <wp:inline distT="0" distB="0" distL="114300" distR="114300">
            <wp:extent cx="3712210" cy="3039745"/>
            <wp:effectExtent l="0" t="0" r="2540" b="8255"/>
            <wp:docPr id="4" name="图片 1" descr="C:/Users/23109/Desktop/激光划刻.jpg激光划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/Users/23109/Desktop/激光划刻.jpg激光划刻"/>
                    <pic:cNvPicPr>
                      <a:picLocks noChangeAspect="1"/>
                    </pic:cNvPicPr>
                  </pic:nvPicPr>
                  <pic:blipFill>
                    <a:blip r:embed="rId18"/>
                    <a:srcRect l="2812" r="2812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</w:p>
    <w:p w14:paraId="65E07A1C">
      <w:pPr>
        <w:pStyle w:val="2"/>
        <w:jc w:val="center"/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SKY-HK200-H激光划刻机</w:t>
      </w:r>
    </w:p>
    <w:p w14:paraId="18F3FB35">
      <w:pPr>
        <w:pStyle w:val="2"/>
      </w:pPr>
    </w:p>
    <w:p w14:paraId="33BAFC20">
      <w:pPr>
        <w:pStyle w:val="2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0" w:right="0" w:bottom="0" w:left="0" w:header="850" w:footer="90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19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14:paraId="0154A76C"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6" w:name="_Toc10703"/>
      <w:bookmarkStart w:id="7" w:name="_Toc18891"/>
      <w:bookmarkStart w:id="8" w:name="_Toc454871865"/>
      <w:r>
        <w:rPr>
          <w:rFonts w:hint="eastAsia" w:ascii="宋体" w:hAnsi="宋体" w:eastAsia="宋体" w:cs="宋体"/>
          <w:b w:val="0"/>
          <w:bCs/>
        </w:rPr>
        <w:t>公司简介</w:t>
      </w:r>
      <w:bookmarkEnd w:id="6"/>
      <w:bookmarkEnd w:id="7"/>
    </w:p>
    <w:bookmarkEnd w:id="8"/>
    <w:p w14:paraId="3796F6A2"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武汉翔明激光科技有限公司是一家专注于激光清洗设备研发、生产、销售与服务的高新技术企业，其位于中国激光技术的发源地---武汉光谷。公司依托华中科技大学坚实的科研实力及十余年的探索和积淀，已掌握多项激光清洗核心技术，完全独立研制核心部件与整机，拥有六十余项专利保护。公司牵头编制的国家标准《绿色制造 激光表面清洗技术规范》已于2022年正式发布，填补当前激光清洗在国标、行标的空白，具有里程碑意义。翔明激光坚持以客户需求与使用体验为导向，为客户提供优质、高效、完备的激光清洗应用解决方案及售前、售中、售后全方位综合服务。</w:t>
      </w:r>
    </w:p>
    <w:p w14:paraId="4B0D5203"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   作为首个激光清洗国家标准的制订者，翔明激光致力于让绿色环保的激光清洗成为现代制造业的通用技术, 肩负着让绿色激光清洗成为每一个车间标准配置的使命。</w:t>
      </w:r>
    </w:p>
    <w:p w14:paraId="0C1E2588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了解更多信息，欢迎进入武汉翔明激光科技有限公司官网：</w:t>
      </w:r>
    </w:p>
    <w:p w14:paraId="1323F026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"http://www.skylasertech.com" </w:instrText>
      </w:r>
      <w:r>
        <w:fldChar w:fldCharType="separate"/>
      </w:r>
      <w:r>
        <w:rPr>
          <w:rStyle w:val="19"/>
          <w:rFonts w:hint="eastAsia"/>
          <w:sz w:val="24"/>
        </w:rPr>
        <w:t>www.skylasertech.com</w:t>
      </w:r>
      <w:r>
        <w:rPr>
          <w:rStyle w:val="19"/>
          <w:rFonts w:hint="eastAsia"/>
          <w:sz w:val="24"/>
        </w:rPr>
        <w:fldChar w:fldCharType="end"/>
      </w:r>
    </w:p>
    <w:p w14:paraId="4018D71E"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4445" r="571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13.35pt;height:1.25pt;width:424.35pt;z-index:251666432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6E9BD5C">
      <w:pPr>
        <w:spacing w:line="360" w:lineRule="auto"/>
        <w:outlineLvl w:val="0"/>
        <w:rPr>
          <w:b/>
          <w:bCs/>
          <w:sz w:val="24"/>
        </w:rPr>
      </w:pPr>
      <w:bookmarkStart w:id="9" w:name="_Toc21335"/>
      <w:bookmarkStart w:id="10" w:name="_Toc20713"/>
      <w:bookmarkStart w:id="11" w:name="_Toc899"/>
      <w:r>
        <w:rPr>
          <w:rFonts w:hint="eastAsia"/>
          <w:b/>
          <w:bCs/>
          <w:sz w:val="24"/>
        </w:rPr>
        <w:t>武汉翔明激光科技有限公司</w:t>
      </w:r>
      <w:bookmarkEnd w:id="9"/>
      <w:bookmarkEnd w:id="10"/>
      <w:bookmarkEnd w:id="11"/>
    </w:p>
    <w:p w14:paraId="21A52365"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地址：湖北省武汉市</w:t>
      </w:r>
      <w:r>
        <w:rPr>
          <w:rFonts w:hint="eastAsia"/>
          <w:sz w:val="24"/>
          <w:lang w:val="en-US" w:eastAsia="zh-CN"/>
        </w:rPr>
        <w:t>江夏区佛祖岭三路招商网谷3-2栋</w:t>
      </w:r>
    </w:p>
    <w:p w14:paraId="4CEF76F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电话：027-87002420                  </w:t>
      </w:r>
    </w:p>
    <w:p w14:paraId="0BCDF887"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"mailto:service@skylasertech.com" </w:instrText>
      </w:r>
      <w:r>
        <w:fldChar w:fldCharType="separate"/>
      </w:r>
      <w:r>
        <w:rPr>
          <w:rStyle w:val="19"/>
          <w:rFonts w:hint="eastAsia"/>
          <w:sz w:val="24"/>
        </w:rPr>
        <w:t>service@skylasertech.com</w:t>
      </w:r>
      <w:r>
        <w:rPr>
          <w:rStyle w:val="19"/>
          <w:rFonts w:hint="eastAsia"/>
          <w:sz w:val="24"/>
        </w:rPr>
        <w:fldChar w:fldCharType="end"/>
      </w:r>
    </w:p>
    <w:p w14:paraId="0D63BBFC">
      <w:pPr>
        <w:spacing w:line="360" w:lineRule="auto"/>
        <w:ind w:firstLine="240" w:firstLineChars="100"/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906780" cy="875665"/>
            <wp:effectExtent l="0" t="0" r="7620" b="8255"/>
            <wp:docPr id="28" name="图片 28" descr="C:\Users\48732\AppData\Roaming\DingTalk\340659741_v2\ImageFiles\93\lQDPJxf-k2Aky7LNAQLNAQKwf3-MO-NRBrkEUT5_IUAOAA_258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48732\AppData\Roaming\DingTalk\340659741_v2\ImageFiles\93\lQDPJxf-k2Aky7LNAQLNAQKwf3-MO-NRBrkEUT5_IUAOAA_258_25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6251" r="5115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 </w:t>
      </w:r>
      <w:r>
        <w:rPr>
          <w:sz w:val="24"/>
        </w:rPr>
        <w:drawing>
          <wp:inline distT="0" distB="0" distL="0" distR="0">
            <wp:extent cx="889635" cy="864235"/>
            <wp:effectExtent l="0" t="0" r="9525" b="4445"/>
            <wp:docPr id="27" name="图片 27" descr="C:\Users\48732\AppData\Roaming\DingTalk\340659741_v2\resource_cache\ee\ee76d49f50de116fda3c7ac2c0ec7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48732\AppData\Roaming\DingTalk\340659741_v2\resource_cache\ee\ee76d49f50de116fda3c7ac2c0ec7ce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4363" r="5726" b="3370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</w:t>
      </w:r>
      <w:r>
        <w:rPr>
          <w:sz w:val="24"/>
        </w:rPr>
        <w:drawing>
          <wp:inline distT="0" distB="0" distL="0" distR="0">
            <wp:extent cx="946150" cy="869315"/>
            <wp:effectExtent l="0" t="0" r="0" b="14605"/>
            <wp:docPr id="18" name="图片 18" descr="C:\Users\48732\AppData\Roaming\DingTalk\340659741_v2\ImageFiles\0c\lQLPJwI3X32JrTLNAtnNAwSwcjZomZ-x4F0EUT46ZUAFAA_772_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48732\AppData\Roaming\DingTalk\340659741_v2\ImageFiles\0c\lQLPJwI3X32JrTLNAtnNAwSwcjZomZ-x4F0EUT46ZUAFAA_772_72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C603">
      <w:pPr>
        <w:ind w:firstLine="240" w:firstLineChars="100"/>
        <w:rPr>
          <w:rFonts w:hint="eastAsia"/>
          <w:b/>
          <w:bCs/>
          <w:szCs w:val="21"/>
        </w:rPr>
      </w:pPr>
      <w:r>
        <w:rPr>
          <w:rFonts w:hint="eastAsia"/>
          <w:sz w:val="24"/>
        </w:rPr>
        <w:t xml:space="preserve">微信公众号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微信视频号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抖音号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sz w:val="24"/>
        </w:rPr>
        <w:t xml:space="preserve"> </w:t>
      </w:r>
    </w:p>
    <w:p w14:paraId="306EF068">
      <w:pPr>
        <w:pStyle w:val="2"/>
        <w:sectPr>
          <w:headerReference r:id="rId8" w:type="default"/>
          <w:footerReference r:id="rId9" w:type="default"/>
          <w:pgSz w:w="11906" w:h="16838"/>
          <w:pgMar w:top="930" w:right="1800" w:bottom="93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4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602978C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Style w:val="27"/>
            </w:rPr>
            <w:t>目</w:t>
          </w:r>
          <w:r>
            <w:rPr>
              <w:rStyle w:val="27"/>
              <w:rFonts w:hint="eastAsia"/>
              <w:lang w:val="en-US" w:eastAsia="zh-CN"/>
            </w:rPr>
            <w:t xml:space="preserve">  </w:t>
          </w:r>
          <w:r>
            <w:rPr>
              <w:rStyle w:val="27"/>
            </w:rPr>
            <w:t>录</w:t>
          </w:r>
        </w:p>
        <w:p w14:paraId="3EBC9740">
          <w:pPr>
            <w:pStyle w:val="24"/>
            <w:tabs>
              <w:tab w:val="right" w:leader="dot" w:pos="825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 w14:paraId="7E7471D3"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_Toc28399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产品简介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_Toc28399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9197B05"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_Toc17447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产品外观及配置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_Toc17447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D2A9EE7"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_Toc23172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光学特性参数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_Toc23172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EDDE6DD"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_Toc5204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一般特性参数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189C9077"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_Toc29535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、合格说明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0F9D894">
          <w:pPr>
            <w:pStyle w:val="14"/>
            <w:tabs>
              <w:tab w:val="right" w:leader="dot" w:pos="8250"/>
            </w:tabs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_Toc26428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声  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_Toc26428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8C67D55">
          <w:r>
            <w:fldChar w:fldCharType="end"/>
          </w:r>
        </w:p>
      </w:sdtContent>
    </w:sdt>
    <w:p w14:paraId="5EB17DDB">
      <w:pPr>
        <w:rPr>
          <w:rFonts w:hint="eastAsia"/>
          <w:lang w:val="en-US" w:eastAsia="zh-CN"/>
        </w:rPr>
        <w:sectPr>
          <w:headerReference r:id="rId11" w:type="first"/>
          <w:footerReference r:id="rId13" w:type="first"/>
          <w:headerReference r:id="rId10" w:type="default"/>
          <w:footerReference r:id="rId12" w:type="default"/>
          <w:pgSz w:w="11850" w:h="16783"/>
          <w:pgMar w:top="930" w:right="1800" w:bottom="930" w:left="1800" w:header="851" w:footer="709" w:gutter="0"/>
          <w:pgNumType w:fmt="decimal" w:start="1"/>
          <w:cols w:space="0" w:num="1"/>
          <w:titlePg/>
          <w:docGrid w:type="lines" w:linePitch="312" w:charSpace="0"/>
        </w:sectPr>
      </w:pPr>
      <w:bookmarkStart w:id="12" w:name="_Toc12015"/>
    </w:p>
    <w:bookmarkEnd w:id="12"/>
    <w:p w14:paraId="37C54238">
      <w:pPr>
        <w:pStyle w:val="7"/>
        <w:numPr>
          <w:ilvl w:val="0"/>
          <w:numId w:val="0"/>
        </w:numPr>
        <w:jc w:val="center"/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3" w:name="_Toc28399"/>
      <w:bookmarkStart w:id="14" w:name="_Toc22641_WPSOffice_Level2"/>
      <w:r>
        <w:rPr>
          <w:rFonts w:hint="eastAsia" w:ascii="宋体" w:hAnsi="宋体" w:eastAsia="宋体" w:cs="宋体"/>
          <w:sz w:val="32"/>
          <w:szCs w:val="32"/>
          <w:lang w:eastAsia="zh-CN"/>
        </w:rPr>
        <w:t>SKY-HK200-H激光划刻机</w:t>
      </w:r>
    </w:p>
    <w:p w14:paraId="49FAF119"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产品简介</w:t>
      </w:r>
      <w:bookmarkEnd w:id="13"/>
    </w:p>
    <w:p w14:paraId="3A902EA0"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bookmarkStart w:id="15" w:name="OLE_LINK55"/>
      <w:r>
        <w:rPr>
          <w:rFonts w:hint="eastAsia" w:ascii="Times New Roman" w:hAnsi="Times New Roman" w:cs="Times New Roman"/>
          <w:sz w:val="24"/>
        </w:rPr>
        <w:t>激光划刻是一种新兴的划刻方法。本公司的激光划刻机操作简便，</w:t>
      </w:r>
      <w:bookmarkEnd w:id="15"/>
      <w:bookmarkStart w:id="16" w:name="OLE_LINK56"/>
      <w:r>
        <w:rPr>
          <w:rFonts w:ascii="Times New Roman" w:hAnsi="Times New Roman" w:cs="Times New Roman"/>
          <w:sz w:val="24"/>
        </w:rPr>
        <w:t>采用</w:t>
      </w:r>
      <w:r>
        <w:rPr>
          <w:rFonts w:hint="eastAsia" w:ascii="Times New Roman" w:hAnsi="Times New Roman" w:cs="Times New Roman"/>
          <w:sz w:val="24"/>
        </w:rPr>
        <w:t>高光束质量</w:t>
      </w:r>
      <w:r>
        <w:rPr>
          <w:rFonts w:ascii="Times New Roman" w:hAnsi="Times New Roman" w:cs="Times New Roman"/>
          <w:sz w:val="24"/>
        </w:rPr>
        <w:t>激光器</w:t>
      </w:r>
      <w:r>
        <w:rPr>
          <w:rFonts w:hint="eastAsia" w:ascii="Times New Roman" w:hAnsi="Times New Roman" w:cs="Times New Roman"/>
          <w:sz w:val="24"/>
        </w:rPr>
        <w:t>，使用</w:t>
      </w:r>
      <w:r>
        <w:rPr>
          <w:rFonts w:ascii="Times New Roman" w:hAnsi="Times New Roman" w:cs="Times New Roman"/>
          <w:sz w:val="24"/>
        </w:rPr>
        <w:t>国内知名企业电源</w:t>
      </w:r>
      <w:r>
        <w:rPr>
          <w:rFonts w:hint="eastAsia" w:ascii="Times New Roman" w:hAnsi="Times New Roman" w:cs="Times New Roman"/>
          <w:sz w:val="24"/>
        </w:rPr>
        <w:t>，同时集成</w:t>
      </w:r>
      <w:r>
        <w:rPr>
          <w:rFonts w:ascii="Times New Roman" w:hAnsi="Times New Roman" w:cs="Times New Roman"/>
          <w:sz w:val="24"/>
        </w:rPr>
        <w:t>高速扫描系统、高精度控制系统</w:t>
      </w:r>
      <w:r>
        <w:rPr>
          <w:rFonts w:hint="eastAsia" w:ascii="Times New Roman" w:hAnsi="Times New Roman" w:cs="Times New Roman"/>
          <w:sz w:val="24"/>
        </w:rPr>
        <w:t>，</w:t>
      </w:r>
      <w:bookmarkEnd w:id="16"/>
      <w:bookmarkStart w:id="17" w:name="OLE_LINK57"/>
      <w:bookmarkStart w:id="18" w:name="OLE_LINK58"/>
      <w:r>
        <w:rPr>
          <w:rFonts w:ascii="Times New Roman" w:hAnsi="Times New Roman" w:cs="Times New Roman"/>
          <w:sz w:val="24"/>
        </w:rPr>
        <w:t>整机稳定可靠、性能好，具有高效率、高性价比等特点</w:t>
      </w:r>
      <w:bookmarkEnd w:id="17"/>
      <w:bookmarkEnd w:id="18"/>
      <w:r>
        <w:rPr>
          <w:rFonts w:hint="eastAsia" w:ascii="Times New Roman" w:hAnsi="Times New Roman" w:cs="Times New Roman"/>
          <w:sz w:val="24"/>
        </w:rPr>
        <w:t>，尤其适合用于对划刻深度有一定要求的场景</w:t>
      </w:r>
      <w:r>
        <w:rPr>
          <w:rFonts w:ascii="Times New Roman" w:hAnsi="Times New Roman" w:cs="Times New Roman"/>
          <w:sz w:val="24"/>
        </w:rPr>
        <w:t>。</w:t>
      </w:r>
    </w:p>
    <w:p w14:paraId="4D3E457D">
      <w:pPr>
        <w:pStyle w:val="5"/>
        <w:numPr>
          <w:ilvl w:val="0"/>
          <w:numId w:val="2"/>
        </w:numPr>
        <w:spacing w:before="80" w:after="80" w:line="480" w:lineRule="auto"/>
        <w:rPr>
          <w:rFonts w:ascii="Times New Roman" w:hAnsi="Times New Roman" w:cs="Times New Roman"/>
          <w:sz w:val="24"/>
        </w:rPr>
      </w:pPr>
      <w:bookmarkStart w:id="19" w:name="_Toc17447"/>
      <w:r>
        <w:rPr>
          <w:rFonts w:ascii="Times New Roman" w:hAnsi="Times New Roman" w:cs="Times New Roman"/>
          <w:sz w:val="24"/>
        </w:rPr>
        <w:t>产品用途</w:t>
      </w:r>
    </w:p>
    <w:p w14:paraId="4F93249E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本设备的划刻功能主要用于各种金属</w:t>
      </w:r>
      <w:r>
        <w:rPr>
          <w:rFonts w:ascii="Times New Roman" w:hAnsi="Times New Roman" w:cs="Times New Roman"/>
          <w:sz w:val="24"/>
        </w:rPr>
        <w:t>零件表面的</w:t>
      </w:r>
      <w:r>
        <w:rPr>
          <w:rFonts w:hint="eastAsia" w:ascii="Times New Roman" w:hAnsi="Times New Roman" w:cs="Times New Roman"/>
          <w:sz w:val="24"/>
        </w:rPr>
        <w:t>划刻</w:t>
      </w:r>
      <w:r>
        <w:rPr>
          <w:rFonts w:ascii="Times New Roman" w:hAnsi="Times New Roman" w:cs="Times New Roman"/>
          <w:sz w:val="24"/>
        </w:rPr>
        <w:t>。</w:t>
      </w:r>
    </w:p>
    <w:p w14:paraId="047AD52D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</w:t>
      </w:r>
      <w:r>
        <w:rPr>
          <w:rFonts w:hint="eastAsia" w:ascii="Times New Roman" w:hAnsi="Times New Roman" w:cs="Times New Roman"/>
          <w:sz w:val="24"/>
        </w:rPr>
        <w:t>设备</w:t>
      </w:r>
      <w:r>
        <w:rPr>
          <w:rFonts w:ascii="Times New Roman" w:hAnsi="Times New Roman" w:cs="Times New Roman"/>
          <w:sz w:val="24"/>
        </w:rPr>
        <w:t>可适用于航空航天、轨道交通、汽车制造、海洋船舶、不锈钢铝合金制品、模具加工等众</w:t>
      </w:r>
      <w:r>
        <w:rPr>
          <w:rFonts w:hint="eastAsia" w:ascii="Times New Roman" w:hAnsi="Times New Roman" w:cs="Times New Roman"/>
          <w:sz w:val="24"/>
        </w:rPr>
        <w:t>多</w:t>
      </w:r>
      <w:r>
        <w:rPr>
          <w:rFonts w:ascii="Times New Roman" w:hAnsi="Times New Roman" w:cs="Times New Roman"/>
          <w:sz w:val="24"/>
        </w:rPr>
        <w:t>领域</w:t>
      </w:r>
      <w:r>
        <w:rPr>
          <w:rFonts w:hint="eastAsia" w:ascii="Times New Roman" w:hAnsi="Times New Roman" w:cs="Times New Roman"/>
          <w:sz w:val="24"/>
        </w:rPr>
        <w:t>。</w:t>
      </w:r>
    </w:p>
    <w:p w14:paraId="0ED763BC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适合用于对划刻深度有特殊要求的场景，如汽车VIN、热处理前标识等。</w:t>
      </w:r>
    </w:p>
    <w:p w14:paraId="75981346">
      <w:pPr>
        <w:pStyle w:val="5"/>
        <w:numPr>
          <w:ilvl w:val="0"/>
          <w:numId w:val="2"/>
        </w:numPr>
        <w:spacing w:before="80" w:after="80"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产品</w:t>
      </w:r>
      <w:r>
        <w:rPr>
          <w:rFonts w:ascii="Times New Roman" w:hAnsi="Times New Roman" w:cs="Times New Roman"/>
          <w:sz w:val="24"/>
        </w:rPr>
        <w:t>优势</w:t>
      </w:r>
    </w:p>
    <w:p w14:paraId="70C9BCA4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适用性和机动性强，可手持，亦可集成于自动化。</w:t>
      </w:r>
    </w:p>
    <w:p w14:paraId="6DEBC181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可打刻极限深度深，只需增加打刻次数即可不断提高打刻深度。典型字符（高10mm，宽5mm，深0.5mm）的打刻效率为每分钟20个字符。</w:t>
      </w:r>
    </w:p>
    <w:p w14:paraId="08B88B86">
      <w:pPr>
        <w:pStyle w:val="21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cs="Times New Roman"/>
          <w:sz w:val="24"/>
        </w:rPr>
        <w:t>加工方式为非接触式加工，无需夹具，重复定位精度高。</w:t>
      </w:r>
    </w:p>
    <w:p w14:paraId="4E2535C9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对材料表面的硬度、洁净度不敏感。</w:t>
      </w:r>
    </w:p>
    <w:p w14:paraId="1EBA8D0B"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产品外观及配置</w:t>
      </w:r>
      <w:bookmarkEnd w:id="19"/>
    </w:p>
    <w:p w14:paraId="77D6E868">
      <w:pPr>
        <w:spacing w:line="48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lang w:eastAsia="zh-CN"/>
        </w:rPr>
        <w:t>SKY-HK200-H激光划刻机</w:t>
      </w:r>
      <w:r>
        <w:rPr>
          <w:rFonts w:ascii="Times New Roman" w:hAnsi="Times New Roman" w:cs="Times New Roman"/>
          <w:sz w:val="24"/>
        </w:rPr>
        <w:t>（标准产品）外观图如下：</w:t>
      </w:r>
    </w:p>
    <w:p w14:paraId="41C1E6C5"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drawing>
          <wp:inline distT="0" distB="0" distL="114300" distR="114300">
            <wp:extent cx="3151505" cy="2581275"/>
            <wp:effectExtent l="0" t="0" r="3175" b="9525"/>
            <wp:docPr id="8" name="图片 1" descr="408911b971a73729417878b3600e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408911b971a73729417878b3600ee4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251C"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SKY-HK200-H激光划刻机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 w14:paraId="5620FAE9">
      <w:pPr>
        <w:pStyle w:val="2"/>
        <w:jc w:val="center"/>
      </w:pPr>
      <w:r>
        <w:drawing>
          <wp:inline distT="0" distB="0" distL="0" distR="0">
            <wp:extent cx="3311525" cy="2557145"/>
            <wp:effectExtent l="0" t="0" r="10795" b="3175"/>
            <wp:docPr id="124634345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43452" name="图片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70" cy="25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AC28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图2  </w:t>
      </w:r>
      <w:r>
        <w:rPr>
          <w:rFonts w:hint="eastAsia" w:ascii="Times New Roman" w:hAnsi="Times New Roman" w:cs="Times New Roman"/>
          <w:szCs w:val="21"/>
          <w:lang w:eastAsia="zh-CN"/>
        </w:rPr>
        <w:t>SKY-HK200-H激光划刻机</w:t>
      </w:r>
      <w:r>
        <w:rPr>
          <w:rFonts w:hint="eastAsia" w:ascii="Times New Roman" w:hAnsi="Times New Roman" w:cs="Times New Roman"/>
          <w:szCs w:val="21"/>
          <w:lang w:val="en-US" w:eastAsia="zh-CN"/>
        </w:rPr>
        <w:t>加工头</w:t>
      </w:r>
    </w:p>
    <w:p w14:paraId="47A3C13C"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20" w:name="_Toc23172"/>
      <w:r>
        <w:rPr>
          <w:rFonts w:hint="eastAsia" w:ascii="Times New Roman" w:hAnsi="Times New Roman" w:cs="Times New Roman"/>
          <w:sz w:val="24"/>
          <w:lang w:eastAsia="zh-CN"/>
        </w:rPr>
        <w:t>SKY-HK200-H激光划刻机</w:t>
      </w:r>
      <w:r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17"/>
        <w:tblpPr w:leftFromText="180" w:rightFromText="180" w:vertAnchor="text" w:horzAnchor="page" w:tblpXSpec="center" w:tblpY="171"/>
        <w:tblOverlap w:val="never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96"/>
        <w:gridCol w:w="2825"/>
        <w:gridCol w:w="2745"/>
      </w:tblGrid>
      <w:tr w14:paraId="2800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2" w:type="dxa"/>
            <w:vMerge w:val="restart"/>
            <w:vAlign w:val="center"/>
          </w:tcPr>
          <w:p w14:paraId="3928A3C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1" w:name="OLE_LINK69"/>
            <w:bookmarkStart w:id="22" w:name="OLE_LINK68"/>
            <w:r>
              <w:rPr>
                <w:rFonts w:ascii="Times New Roman" w:hAnsi="Times New Roman" w:eastAsia="宋体" w:cs="Times New Roman"/>
                <w:szCs w:val="21"/>
              </w:rPr>
              <w:t>产品类型</w:t>
            </w:r>
          </w:p>
        </w:tc>
        <w:tc>
          <w:tcPr>
            <w:tcW w:w="1996" w:type="dxa"/>
            <w:vMerge w:val="restart"/>
            <w:vAlign w:val="center"/>
          </w:tcPr>
          <w:p w14:paraId="633B2E73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产品型号</w:t>
            </w:r>
          </w:p>
        </w:tc>
        <w:tc>
          <w:tcPr>
            <w:tcW w:w="5570" w:type="dxa"/>
            <w:gridSpan w:val="2"/>
            <w:vAlign w:val="center"/>
          </w:tcPr>
          <w:p w14:paraId="076824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产品配置</w:t>
            </w:r>
          </w:p>
        </w:tc>
      </w:tr>
      <w:tr w14:paraId="1584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62" w:type="dxa"/>
            <w:vMerge w:val="continue"/>
            <w:vAlign w:val="center"/>
          </w:tcPr>
          <w:p w14:paraId="1C0F09F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6" w:type="dxa"/>
            <w:vMerge w:val="continue"/>
            <w:vAlign w:val="center"/>
          </w:tcPr>
          <w:p w14:paraId="113555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3F69D2C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标配</w:t>
            </w:r>
          </w:p>
        </w:tc>
        <w:tc>
          <w:tcPr>
            <w:tcW w:w="2745" w:type="dxa"/>
            <w:vAlign w:val="center"/>
          </w:tcPr>
          <w:p w14:paraId="591ACD7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选配</w:t>
            </w:r>
          </w:p>
        </w:tc>
      </w:tr>
      <w:tr w14:paraId="4612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662" w:type="dxa"/>
            <w:vAlign w:val="center"/>
          </w:tcPr>
          <w:p w14:paraId="4BDFE57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便携式划刻机</w:t>
            </w:r>
            <w:r>
              <w:rPr>
                <w:rFonts w:ascii="Times New Roman" w:hAnsi="Times New Roman" w:eastAsia="宋体" w:cs="Times New Roman"/>
                <w:szCs w:val="21"/>
              </w:rPr>
              <w:t>系列</w:t>
            </w:r>
          </w:p>
        </w:tc>
        <w:tc>
          <w:tcPr>
            <w:tcW w:w="1996" w:type="dxa"/>
            <w:vAlign w:val="center"/>
          </w:tcPr>
          <w:p w14:paraId="12E2D40A"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SKY-HK200-H</w:t>
            </w:r>
          </w:p>
        </w:tc>
        <w:tc>
          <w:tcPr>
            <w:tcW w:w="2825" w:type="dxa"/>
            <w:vAlign w:val="center"/>
          </w:tcPr>
          <w:p w14:paraId="6CB22D00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划刻主机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划刻头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14寸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显示屏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米操作线缆；</w:t>
            </w:r>
          </w:p>
          <w:p w14:paraId="7E407EF3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2、激光护目镜1副；</w:t>
            </w:r>
          </w:p>
          <w:p w14:paraId="2253BD36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3、擦镜纸2盒；</w:t>
            </w:r>
          </w:p>
          <w:p w14:paraId="69FEFFCF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、质保1年</w:t>
            </w:r>
          </w:p>
        </w:tc>
        <w:tc>
          <w:tcPr>
            <w:tcW w:w="2745" w:type="dxa"/>
            <w:vAlign w:val="center"/>
          </w:tcPr>
          <w:p w14:paraId="46CADEA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</w:rPr>
              <w:t>、烟尘净化器</w:t>
            </w:r>
          </w:p>
          <w:p w14:paraId="6578A57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、延保服务</w:t>
            </w:r>
          </w:p>
          <w:p w14:paraId="5421B50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、备品备件</w:t>
            </w:r>
          </w:p>
          <w:p w14:paraId="7175C3FB">
            <w:pPr>
              <w:pStyle w:val="2"/>
              <w:ind w:left="0" w:leftChars="0"/>
              <w:rPr>
                <w:rFonts w:ascii="Times New Roman" w:hAnsi="Times New Roman" w:eastAsia="宋体" w:cs="Times New Roman"/>
              </w:rPr>
            </w:pPr>
          </w:p>
        </w:tc>
      </w:tr>
      <w:bookmarkEnd w:id="21"/>
      <w:bookmarkEnd w:id="22"/>
    </w:tbl>
    <w:p w14:paraId="3EBC9210">
      <w:pPr>
        <w:pStyle w:val="2"/>
      </w:pPr>
    </w:p>
    <w:bookmarkEnd w:id="20"/>
    <w:p w14:paraId="33F4CDB3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3" w:name="_Toc22103_WPSOffice_Level2"/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光学特性参数</w:t>
      </w:r>
      <w:bookmarkEnd w:id="23"/>
    </w:p>
    <w:p w14:paraId="7709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SKY-HK200-H激光划刻机</w:t>
      </w:r>
      <w:r>
        <w:rPr>
          <w:rFonts w:hint="eastAsia"/>
        </w:rPr>
        <w:t>光学特性参数</w:t>
      </w:r>
    </w:p>
    <w:tbl>
      <w:tblPr>
        <w:tblStyle w:val="16"/>
        <w:tblW w:w="79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 w14:paraId="62C472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bottom w:val="single" w:color="auto" w:sz="12" w:space="0"/>
            </w:tcBorders>
            <w:shd w:val="clear" w:color="auto" w:fill="D7D7D7" w:themeFill="background1" w:themeFillShade="D8"/>
            <w:vAlign w:val="center"/>
          </w:tcPr>
          <w:p w14:paraId="199F6E20"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lang w:bidi="en-US"/>
              </w:rPr>
            </w:pPr>
            <w:bookmarkStart w:id="24" w:name="_Toc32587_WPSOffice_Level2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bidi="en-US"/>
              </w:rPr>
              <w:t>产品型号</w:t>
            </w:r>
          </w:p>
        </w:tc>
        <w:tc>
          <w:tcPr>
            <w:tcW w:w="3969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C1DE67D"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 w:bidi="en-US"/>
              </w:rPr>
              <w:t>SKY-HK200-H</w:t>
            </w:r>
          </w:p>
        </w:tc>
      </w:tr>
      <w:tr w14:paraId="675D45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top w:val="single" w:color="auto" w:sz="12" w:space="0"/>
              <w:left w:val="single" w:color="auto" w:sz="4" w:space="0"/>
              <w:tl2br w:val="nil"/>
              <w:tr2bl w:val="nil"/>
            </w:tcBorders>
            <w:vAlign w:val="center"/>
          </w:tcPr>
          <w:p w14:paraId="27F400B1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en-US"/>
              </w:rPr>
              <w:t>激光平均功率</w:t>
            </w:r>
          </w:p>
        </w:tc>
        <w:tc>
          <w:tcPr>
            <w:tcW w:w="3969" w:type="dxa"/>
            <w:tcBorders>
              <w:top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1FE94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200W</w:t>
            </w:r>
          </w:p>
        </w:tc>
      </w:tr>
      <w:tr w14:paraId="695454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2CFA60F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激光峰值功率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2D5A7BE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1000W</w:t>
            </w:r>
          </w:p>
        </w:tc>
      </w:tr>
      <w:tr w14:paraId="79690C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94B4758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激光中心波长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17AF8EA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nm</w:t>
            </w:r>
          </w:p>
        </w:tc>
      </w:tr>
      <w:tr w14:paraId="3EFA9B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E6F60E6">
            <w:pPr>
              <w:spacing w:before="156" w:beforeLines="50"/>
              <w:jc w:val="center"/>
            </w:pPr>
            <w:r>
              <w:rPr>
                <w:rFonts w:hint="eastAsia"/>
              </w:rPr>
              <w:t>光束质量因子</w:t>
            </w:r>
          </w:p>
          <w:p w14:paraId="303358AA">
            <w:pPr>
              <w:spacing w:before="156" w:beforeLines="50"/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（M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典型值）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4325CEC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1.3</w:t>
            </w:r>
          </w:p>
        </w:tc>
      </w:tr>
      <w:tr w14:paraId="71D4D3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49652B5C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光纤长度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52DE7052">
            <w:pPr>
              <w:spacing w:before="156" w:beforeLines="5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</w:p>
        </w:tc>
      </w:tr>
      <w:tr w14:paraId="56CABA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5FB0B7E2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功率调节范围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7956CC40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10%~100%</w:t>
            </w:r>
            <w:r>
              <w:rPr>
                <w:rFonts w:hint="eastAsia" w:ascii="Times New Roman" w:hAnsi="Times New Roman" w:cs="Times New Roman"/>
                <w:szCs w:val="21"/>
              </w:rPr>
              <w:t>可调</w:t>
            </w:r>
          </w:p>
        </w:tc>
      </w:tr>
      <w:tr w14:paraId="7FB5F0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1B0C420E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激光脉冲频率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31AE2B6F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10Hz~50kHz</w:t>
            </w:r>
            <w:r>
              <w:rPr>
                <w:rFonts w:ascii="Times New Roman" w:hAnsi="Times New Roman" w:cs="Times New Roman"/>
                <w:szCs w:val="21"/>
              </w:rPr>
              <w:t>可调</w:t>
            </w:r>
          </w:p>
        </w:tc>
      </w:tr>
      <w:tr w14:paraId="6C2B0D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3424025A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场镜型号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4F41DF91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14:paraId="114AED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741CFFAD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划刻范围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48FE2821">
            <w:pPr>
              <w:pStyle w:val="2"/>
              <w:ind w:left="0" w:leftChars="0"/>
              <w:jc w:val="center"/>
            </w:pPr>
            <w:r>
              <w:rPr>
                <w:rFonts w:hint="eastAsia"/>
                <w:lang w:val="en-US" w:eastAsia="zh-CN"/>
              </w:rPr>
              <w:t>20mm*120mm</w:t>
            </w:r>
            <w:r>
              <w:rPr>
                <w:rFonts w:hint="eastAsia"/>
              </w:rPr>
              <w:t>（更大宽度需定制场镜）</w:t>
            </w:r>
          </w:p>
        </w:tc>
      </w:tr>
      <w:tr w14:paraId="46216D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43031960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光纤最小弯曲半径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2A9364FA">
            <w:pPr>
              <w:spacing w:before="156" w:beforeLines="5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0mm</w:t>
            </w:r>
          </w:p>
        </w:tc>
      </w:tr>
      <w:tr w14:paraId="65BE77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331EB762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激光输出</w:t>
            </w:r>
            <w:r>
              <w:rPr>
                <w:rFonts w:hint="eastAsia" w:ascii="Times New Roman" w:hAnsi="Times New Roman" w:cs="Times New Roman"/>
                <w:szCs w:val="21"/>
              </w:rPr>
              <w:t>不</w:t>
            </w:r>
            <w:r>
              <w:rPr>
                <w:rFonts w:ascii="Times New Roman" w:hAnsi="Times New Roman" w:cs="Times New Roman"/>
                <w:szCs w:val="21"/>
              </w:rPr>
              <w:t>稳定度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3A42502D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≤±2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14:paraId="7373A7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503A7DB4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冷却方式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59751DE3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水冷</w:t>
            </w:r>
          </w:p>
        </w:tc>
      </w:tr>
      <w:tr w14:paraId="1F0F52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4A2E90C7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偏振方向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6E25FC1E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任意</w:t>
            </w:r>
          </w:p>
        </w:tc>
      </w:tr>
      <w:tr w14:paraId="79D298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2A618702"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引导激光功能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2D786CD5"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 备</w:t>
            </w:r>
          </w:p>
        </w:tc>
      </w:tr>
      <w:tr w14:paraId="44FDCC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3FB5DF60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抗高反射功能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3AB2F9E3">
            <w:pPr>
              <w:spacing w:before="156" w:beforeLine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具 备 </w:t>
            </w:r>
          </w:p>
        </w:tc>
      </w:tr>
      <w:tr w14:paraId="6CCBFA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9F20E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※以上参数仅供参考，请以实际为准</w:t>
            </w:r>
          </w:p>
        </w:tc>
      </w:tr>
    </w:tbl>
    <w:p w14:paraId="053C0F9E">
      <w:pPr>
        <w:pStyle w:val="7"/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277D657">
      <w:pPr>
        <w:pStyle w:val="7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四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、一般特性参数</w:t>
      </w:r>
      <w:bookmarkEnd w:id="24"/>
    </w:p>
    <w:p w14:paraId="3E98485E">
      <w:pPr>
        <w:jc w:val="center"/>
      </w:pPr>
      <w:r>
        <w:rPr>
          <w:rFonts w:hint="eastAsia"/>
          <w:lang w:eastAsia="zh-CN"/>
        </w:rPr>
        <w:t>SKY-HK200-H激光划刻机</w:t>
      </w:r>
      <w:r>
        <w:rPr>
          <w:rFonts w:hint="eastAsia"/>
        </w:rPr>
        <w:t>一般特性参数</w:t>
      </w:r>
    </w:p>
    <w:tbl>
      <w:tblPr>
        <w:tblStyle w:val="16"/>
        <w:tblW w:w="79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 w14:paraId="510529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bottom w:val="single" w:color="auto" w:sz="12" w:space="0"/>
            </w:tcBorders>
            <w:shd w:val="clear" w:color="auto" w:fill="D7D7D7" w:themeFill="background1" w:themeFillShade="D8"/>
            <w:vAlign w:val="center"/>
          </w:tcPr>
          <w:p w14:paraId="1C311535"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bidi="en-US"/>
              </w:rPr>
              <w:t>产品型号</w:t>
            </w:r>
          </w:p>
        </w:tc>
        <w:tc>
          <w:tcPr>
            <w:tcW w:w="3969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FC1CFC">
            <w:pPr>
              <w:autoSpaceDE w:val="0"/>
              <w:autoSpaceDN w:val="0"/>
              <w:spacing w:before="33"/>
              <w:ind w:left="149" w:right="124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 w:bidi="en-US"/>
              </w:rPr>
              <w:t>SKY-HK200-H</w:t>
            </w:r>
          </w:p>
        </w:tc>
      </w:tr>
      <w:tr w14:paraId="162AC4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top w:val="single" w:color="auto" w:sz="12" w:space="0"/>
              <w:left w:val="single" w:color="auto" w:sz="4" w:space="0"/>
              <w:tl2br w:val="nil"/>
              <w:tr2bl w:val="nil"/>
            </w:tcBorders>
            <w:vAlign w:val="center"/>
          </w:tcPr>
          <w:p w14:paraId="79013BDF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设备尺寸</w:t>
            </w:r>
          </w:p>
        </w:tc>
        <w:tc>
          <w:tcPr>
            <w:tcW w:w="3969" w:type="dxa"/>
            <w:tcBorders>
              <w:top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A66E0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长*宽*高：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00</w:t>
            </w:r>
            <w:r>
              <w:rPr>
                <w:rFonts w:ascii="Times New Roman" w:hAnsi="Times New Roman" w:cs="Times New Roman"/>
                <w:szCs w:val="21"/>
              </w:rPr>
              <w:t>mm×7</w:t>
            </w:r>
            <w:r>
              <w:rPr>
                <w:rFonts w:hint="eastAsia" w:ascii="Times New Roman" w:hAnsi="Times New Roman" w:cs="Times New Roman"/>
                <w:szCs w:val="21"/>
              </w:rPr>
              <w:t>00</w:t>
            </w:r>
            <w:r>
              <w:rPr>
                <w:rFonts w:ascii="Times New Roman" w:hAnsi="Times New Roman" w:cs="Times New Roman"/>
                <w:szCs w:val="21"/>
              </w:rPr>
              <w:t>mm×9</w:t>
            </w:r>
            <w:r>
              <w:rPr>
                <w:rFonts w:hint="eastAsia" w:ascii="Times New Roman" w:hAnsi="Times New Roman" w:cs="Times New Roman"/>
                <w:szCs w:val="21"/>
              </w:rPr>
              <w:t>00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  <w:p w14:paraId="1E2395C0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（以实际交付为准）</w:t>
            </w:r>
          </w:p>
        </w:tc>
      </w:tr>
      <w:tr w14:paraId="7360A2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265634B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设备净重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C0B6902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180</w:t>
            </w:r>
            <w:r>
              <w:rPr>
                <w:rFonts w:hint="eastAsia" w:ascii="Times New Roman" w:hAnsi="Times New Roman" w:cs="Times New Roman"/>
                <w:szCs w:val="21"/>
              </w:rPr>
              <w:t>kg</w:t>
            </w:r>
          </w:p>
        </w:tc>
      </w:tr>
      <w:tr w14:paraId="0A36F7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BC8EEB2">
            <w:pPr>
              <w:spacing w:before="156" w:beforeLines="5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划刻头重量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91AECA2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4.5kg</w:t>
            </w:r>
          </w:p>
        </w:tc>
      </w:tr>
      <w:tr w14:paraId="4D2FF9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6D9AACB">
            <w:pPr>
              <w:spacing w:before="156" w:beforeLines="5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工作距离</w:t>
            </w:r>
          </w:p>
        </w:tc>
        <w:tc>
          <w:tcPr>
            <w:tcW w:w="39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D9EAB1B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240mm</w:t>
            </w:r>
          </w:p>
        </w:tc>
      </w:tr>
      <w:tr w14:paraId="6B58B4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6514F9AA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操作类型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5937FF7F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手持&amp;自动化</w:t>
            </w:r>
          </w:p>
        </w:tc>
      </w:tr>
      <w:tr w14:paraId="369C77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2C6EA14A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供给电压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6EAC7DC4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三相五线，</w:t>
            </w:r>
            <w:r>
              <w:rPr>
                <w:rFonts w:ascii="Times New Roman" w:hAnsi="Times New Roman" w:cs="Times New Roman"/>
                <w:szCs w:val="21"/>
              </w:rPr>
              <w:t>AC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380</w:t>
            </w:r>
            <w:r>
              <w:rPr>
                <w:rFonts w:ascii="Times New Roman" w:hAnsi="Times New Roman" w:cs="Times New Roman"/>
                <w:szCs w:val="21"/>
              </w:rPr>
              <w:t>±10%V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50Hz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  <w:tr w14:paraId="31DF45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2BEF1BC0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工作温度范围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7C256F1B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℃ ~</w:t>
            </w:r>
            <w:r>
              <w:rPr>
                <w:rFonts w:hint="eastAsia" w:ascii="Times New Roman" w:hAnsi="Times New Roman" w:cs="Times New Roman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℃</w:t>
            </w:r>
          </w:p>
        </w:tc>
      </w:tr>
      <w:tr w14:paraId="13AD2E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3B5A2BF5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储存温度范围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00550109">
            <w:pPr>
              <w:spacing w:before="156" w:beforeLines="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0℃ ~ 60℃</w:t>
            </w:r>
            <w:r>
              <w:rPr>
                <w:rFonts w:hint="eastAsia" w:ascii="Times New Roman" w:hAnsi="Times New Roman" w:cs="Times New Roman"/>
                <w:szCs w:val="21"/>
              </w:rPr>
              <w:t>(干燥)</w:t>
            </w:r>
          </w:p>
        </w:tc>
      </w:tr>
      <w:tr w14:paraId="7C2C8B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16754356">
            <w:pPr>
              <w:spacing w:before="156" w:beforeLines="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功率消耗@25℃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2603BEC9"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＜</w:t>
            </w:r>
            <w:r>
              <w:rPr>
                <w:rFonts w:hint="eastAsia"/>
                <w:lang w:val="en-US" w:eastAsia="zh-CN"/>
              </w:rPr>
              <w:t>6000</w:t>
            </w:r>
            <w:r>
              <w:rPr>
                <w:rFonts w:hint="eastAsia"/>
              </w:rPr>
              <w:t>W</w:t>
            </w:r>
          </w:p>
        </w:tc>
      </w:tr>
      <w:tr w14:paraId="4C5675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1D300">
            <w:pPr>
              <w:spacing w:before="156" w:before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※以上参数仅供参考，请以实际为准</w:t>
            </w:r>
          </w:p>
        </w:tc>
      </w:tr>
    </w:tbl>
    <w:p w14:paraId="3F3D1A8D">
      <w:pPr>
        <w:pStyle w:val="7"/>
        <w:numPr>
          <w:ilvl w:val="0"/>
          <w:numId w:val="0"/>
        </w:numPr>
        <w:outlineLvl w:val="9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bookmarkEnd w:id="14"/>
    <w:p w14:paraId="0A3EF709">
      <w:pPr>
        <w:pStyle w:val="7"/>
        <w:outlineLvl w:val="0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5" w:name="_Toc29535"/>
      <w:bookmarkStart w:id="26" w:name="_Toc2212_WPSOffice_Level2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、合格说明</w:t>
      </w:r>
      <w:bookmarkEnd w:id="25"/>
      <w:bookmarkEnd w:id="26"/>
    </w:p>
    <w:p w14:paraId="7A175812">
      <w:pPr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ascii="Times New Roman" w:hAnsi="Times New Roman" w:cs="Times New Roman"/>
          <w:sz w:val="24"/>
        </w:rPr>
        <w:t>翔明激光保证，</w:t>
      </w:r>
      <w:r>
        <w:rPr>
          <w:rFonts w:hint="eastAsia" w:ascii="Times New Roman" w:hAnsi="Times New Roman" w:cs="Times New Roman"/>
          <w:sz w:val="24"/>
          <w:lang w:eastAsia="zh-CN"/>
        </w:rPr>
        <w:t>激光清洗设备</w:t>
      </w:r>
      <w:r>
        <w:rPr>
          <w:rFonts w:ascii="Times New Roman" w:hAnsi="Times New Roman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Times New Roman" w:hAnsi="Times New Roman" w:cs="Times New Roman"/>
          <w:b/>
          <w:bCs/>
          <w:sz w:val="24"/>
        </w:rPr>
        <w:t xml:space="preserve">15527175175。 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br w:type="page"/>
      </w:r>
    </w:p>
    <w:p w14:paraId="082ED68F">
      <w:pPr>
        <w:pStyle w:val="3"/>
        <w:spacing w:line="480" w:lineRule="auto"/>
        <w:jc w:val="center"/>
        <w:rPr>
          <w:rFonts w:ascii="方正大标宋简体" w:hAnsi="方正大标宋简体" w:eastAsia="方正大标宋简体" w:cs="方正大标宋简体"/>
          <w:b w:val="0"/>
          <w:bCs/>
        </w:rPr>
      </w:pPr>
      <w:bookmarkStart w:id="27" w:name="_Toc26428"/>
      <w:r>
        <w:rPr>
          <w:rFonts w:hint="eastAsia" w:ascii="方正大标宋简体" w:hAnsi="方正大标宋简体" w:eastAsia="方正大标宋简体" w:cs="方正大标宋简体"/>
          <w:b w:val="0"/>
          <w:bCs/>
        </w:rPr>
        <w:t>声  明</w:t>
      </w:r>
      <w:bookmarkEnd w:id="27"/>
    </w:p>
    <w:p w14:paraId="751FA1F6"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版权声明</w:t>
      </w:r>
    </w:p>
    <w:p w14:paraId="1992B412">
      <w:pPr>
        <w:overflowPunct w:val="0"/>
        <w:spacing w:line="480" w:lineRule="auto"/>
        <w:ind w:firstLine="480" w:firstLineChars="200"/>
        <w:rPr>
          <w:rFonts w:ascii="宋体" w:hAnsi="宋体"/>
          <w:color w:val="0D0D0D"/>
          <w:sz w:val="24"/>
        </w:rPr>
      </w:pPr>
      <w:r>
        <w:rPr>
          <w:rFonts w:hint="eastAsia"/>
          <w:sz w:val="24"/>
        </w:rPr>
        <w:t>此产品</w:t>
      </w:r>
      <w:r>
        <w:rPr>
          <w:rFonts w:hint="eastAsia"/>
          <w:sz w:val="24"/>
          <w:lang w:eastAsia="zh-CN"/>
        </w:rPr>
        <w:t>宣传册</w:t>
      </w:r>
      <w:r>
        <w:rPr>
          <w:rFonts w:hint="eastAsia"/>
          <w:sz w:val="24"/>
        </w:rPr>
        <w:t>版权为武汉翔明激光科技有限公司（以下简称翔明激光）所有，翔明激光保留所有权。</w:t>
      </w:r>
      <w:r>
        <w:rPr>
          <w:rFonts w:ascii="宋体" w:hAnsi="宋体" w:eastAsia="宋体" w:cs="宋体"/>
          <w:sz w:val="24"/>
        </w:rPr>
        <w:t>本</w:t>
      </w:r>
      <w:r>
        <w:rPr>
          <w:rFonts w:hint="eastAsia" w:ascii="宋体" w:hAnsi="宋体" w:eastAsia="宋体" w:cs="宋体"/>
          <w:sz w:val="24"/>
          <w:lang w:eastAsia="zh-CN"/>
        </w:rPr>
        <w:t>宣传册</w:t>
      </w:r>
      <w:r>
        <w:rPr>
          <w:rFonts w:ascii="宋体" w:hAnsi="宋体" w:eastAsia="宋体" w:cs="宋体"/>
          <w:sz w:val="24"/>
        </w:rPr>
        <w:t>所有内容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文字、图片</w:t>
      </w:r>
      <w:r>
        <w:rPr>
          <w:rFonts w:hint="eastAsia" w:ascii="宋体" w:hAnsi="宋体" w:eastAsia="宋体" w:cs="宋体"/>
          <w:sz w:val="24"/>
        </w:rPr>
        <w:t>和相关资料，</w:t>
      </w:r>
      <w:r>
        <w:rPr>
          <w:rFonts w:hint="eastAsia" w:ascii="宋体" w:hAnsi="宋体"/>
          <w:color w:val="0D0D0D"/>
          <w:sz w:val="24"/>
        </w:rPr>
        <w:t>除了版权法所允许的情况外，未经翔明激光许可，</w:t>
      </w:r>
      <w:r>
        <w:rPr>
          <w:rFonts w:ascii="宋体" w:hAnsi="宋体" w:eastAsia="宋体" w:cs="宋体"/>
          <w:sz w:val="24"/>
        </w:rPr>
        <w:t>任何</w:t>
      </w:r>
      <w:r>
        <w:rPr>
          <w:rFonts w:hint="eastAsia" w:ascii="宋体" w:hAnsi="宋体" w:eastAsia="宋体" w:cs="宋体"/>
          <w:sz w:val="24"/>
        </w:rPr>
        <w:t>第三方单位</w:t>
      </w:r>
      <w:r>
        <w:rPr>
          <w:rFonts w:ascii="宋体" w:hAnsi="宋体" w:eastAsia="宋体" w:cs="宋体"/>
          <w:sz w:val="24"/>
        </w:rPr>
        <w:t>或个人未经授权不得转载、链接、转贴或以其他方式复制发布/发表。</w:t>
      </w:r>
      <w:r>
        <w:rPr>
          <w:rFonts w:hint="eastAsia" w:ascii="宋体" w:hAnsi="宋体"/>
          <w:color w:val="0D0D0D"/>
          <w:sz w:val="24"/>
        </w:rPr>
        <w:t>复制件应保留相应版权和原始版本的所有声明。本使用说明只针对翔明激光清理设备所应用。翔明激光确信本手册提供的信息是正确可靠的，但不作任何保证、表达或暗示此说明可用作其他场合其他产品的应用参考。</w:t>
      </w:r>
    </w:p>
    <w:p w14:paraId="0467E02F">
      <w:pPr>
        <w:pStyle w:val="2"/>
      </w:pPr>
    </w:p>
    <w:p w14:paraId="481E6D82">
      <w:pPr>
        <w:overflowPunct w:val="0"/>
        <w:spacing w:line="480" w:lineRule="auto"/>
        <w:ind w:right="80"/>
        <w:rPr>
          <w:rFonts w:ascii="宋体" w:hAnsi="宋体"/>
          <w:color w:val="0D0D0D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商标声明</w:t>
      </w:r>
      <w:r>
        <w:rPr>
          <w:rFonts w:ascii="黑体" w:hAnsi="黑体" w:eastAsia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color w:val="0D0D0D"/>
          <w:sz w:val="24"/>
        </w:rPr>
        <w:drawing>
          <wp:inline distT="0" distB="0" distL="114300" distR="114300">
            <wp:extent cx="918845" cy="251460"/>
            <wp:effectExtent l="0" t="0" r="10795" b="698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/>
          <w:sz w:val="24"/>
        </w:rPr>
        <w:t>此商标为武汉翔明激光科技有限公司注册商标，未经武汉翔明激光科技有限公司允许，任何组织和个人不得在商品上使用相同或相似商标。</w:t>
      </w:r>
    </w:p>
    <w:p w14:paraId="05087B4C">
      <w:pPr>
        <w:pStyle w:val="2"/>
      </w:pPr>
    </w:p>
    <w:p w14:paraId="1C31874C">
      <w:pPr>
        <w:overflowPunct w:val="0"/>
        <w:spacing w:line="480" w:lineRule="auto"/>
        <w:ind w:right="80"/>
        <w:rPr>
          <w:rFonts w:ascii="黑体" w:hAnsi="黑体" w:eastAsia="黑体" w:cs="黑体"/>
          <w:b/>
          <w:bCs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D0D0D"/>
          <w:sz w:val="28"/>
          <w:szCs w:val="28"/>
        </w:rPr>
        <w:t>版本声明</w:t>
      </w:r>
    </w:p>
    <w:p w14:paraId="4151E938">
      <w:pPr>
        <w:overflowPunct w:val="0"/>
        <w:spacing w:line="480" w:lineRule="auto"/>
        <w:ind w:right="79" w:firstLine="480" w:firstLineChars="20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本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版本号为S-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SKY-HK200-H</w:t>
      </w:r>
      <w:r>
        <w:rPr>
          <w:rFonts w:ascii="Times New Roman" w:hAnsi="Times New Roman" w:cs="Times New Roman"/>
          <w:color w:val="0D0D0D"/>
          <w:sz w:val="24"/>
        </w:rPr>
        <w:t>-202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,（S-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，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SKY-HK200-H</w:t>
      </w:r>
      <w:r>
        <w:rPr>
          <w:rFonts w:ascii="Times New Roman" w:hAnsi="Times New Roman" w:cs="Times New Roman"/>
          <w:color w:val="0D0D0D"/>
          <w:sz w:val="24"/>
        </w:rPr>
        <w:t>-产品型号，202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-定稿时间）。</w:t>
      </w:r>
    </w:p>
    <w:p w14:paraId="5250C47F">
      <w:pPr>
        <w:pStyle w:val="2"/>
        <w:spacing w:line="480" w:lineRule="auto"/>
        <w:ind w:left="0" w:leftChars="0"/>
        <w:rPr>
          <w:rFonts w:asciiTheme="minorEastAsia" w:hAnsiTheme="minorEastAsia" w:cstheme="minorEastAsia"/>
          <w:color w:val="0D0D0D"/>
          <w:sz w:val="24"/>
        </w:rPr>
      </w:pPr>
    </w:p>
    <w:p w14:paraId="2DD0AFDE">
      <w:pPr>
        <w:overflowPunct w:val="0"/>
        <w:spacing w:line="480" w:lineRule="auto"/>
        <w:ind w:right="8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注意：</w:t>
      </w:r>
      <w:r>
        <w:rPr>
          <w:rFonts w:hint="eastAsia" w:ascii="宋体" w:hAnsi="宋体"/>
          <w:color w:val="0D0D0D"/>
          <w:sz w:val="24"/>
        </w:rPr>
        <w:t>对此手册中任何信息可能因设备升级而做出的内容更新，恕不另行通知</w:t>
      </w:r>
      <w:r>
        <w:rPr>
          <w:rFonts w:hint="eastAsia" w:ascii="宋体" w:hAnsi="宋体"/>
          <w:color w:val="0D0D0D"/>
          <w:sz w:val="24"/>
          <w:lang w:eastAsia="zh-CN"/>
        </w:rPr>
        <w:t>。</w:t>
      </w:r>
    </w:p>
    <w:sectPr>
      <w:footerReference r:id="rId14" w:type="default"/>
      <w:footerReference r:id="rId15" w:type="even"/>
      <w:pgSz w:w="11850" w:h="16783"/>
      <w:pgMar w:top="930" w:right="1800" w:bottom="930" w:left="1800" w:header="851" w:footer="709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7B35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8892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8892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7EAF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A3105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A3105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76C8F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6EDAD"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 w14:paraId="7B612B18"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8ABA9"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 w14:paraId="59F44D38"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1387"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397E2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4384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JaIpws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1B397E2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    </w:t>
    </w:r>
  </w:p>
  <w:p w14:paraId="46AFB230"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4503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1AEFD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1AEFD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BB42D">
    <w:pPr>
      <w:pStyle w:val="13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C2E0">
    <w:pPr>
      <w:pStyle w:val="13"/>
      <w:pBdr>
        <w:bottom w:val="single" w:color="auto" w:sz="4" w:space="1"/>
      </w:pBdr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  <w:lang w:val="en-US" w:eastAsia="zh-CN"/>
      </w:rPr>
      <w:t xml:space="preserve">    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0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6E929">
    <w:pPr>
      <w:pStyle w:val="1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CB500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5168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AeOh3Q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 w14:paraId="465CB500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B2D6F"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7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7D199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4144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CRWBQ/&#10;IQIAAEs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 w14:paraId="5F37D199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80A1"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FD558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3120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BxL9eI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 w14:paraId="3A5FD558"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7DCB1">
    <w:pPr>
      <w:pStyle w:val="13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EB3C6">
    <w:pPr>
      <w:pStyle w:val="13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64CE"/>
    <w:multiLevelType w:val="singleLevel"/>
    <w:tmpl w:val="3CEC64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1EF75E"/>
    <w:multiLevelType w:val="singleLevel"/>
    <w:tmpl w:val="4A1E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6C1DF"/>
    <w:multiLevelType w:val="singleLevel"/>
    <w:tmpl w:val="4BC6C1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AD5DE6"/>
    <w:multiLevelType w:val="singleLevel"/>
    <w:tmpl w:val="58AD5D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jhhMjU2YTM4NzQzNmMzNzRhZDdjZjhkN2ZjYWUifQ=="/>
  </w:docVars>
  <w:rsids>
    <w:rsidRoot w:val="00A56AA4"/>
    <w:rsid w:val="000429DC"/>
    <w:rsid w:val="0005301F"/>
    <w:rsid w:val="00096B9D"/>
    <w:rsid w:val="000A4B86"/>
    <w:rsid w:val="000D2EDE"/>
    <w:rsid w:val="000F5660"/>
    <w:rsid w:val="000F7196"/>
    <w:rsid w:val="00140A33"/>
    <w:rsid w:val="001E1370"/>
    <w:rsid w:val="001F62DF"/>
    <w:rsid w:val="001F7DE0"/>
    <w:rsid w:val="00214A69"/>
    <w:rsid w:val="002361BD"/>
    <w:rsid w:val="00264342"/>
    <w:rsid w:val="002969CB"/>
    <w:rsid w:val="002E5CDB"/>
    <w:rsid w:val="002F65C7"/>
    <w:rsid w:val="00304209"/>
    <w:rsid w:val="0033629A"/>
    <w:rsid w:val="00347D44"/>
    <w:rsid w:val="00351AA8"/>
    <w:rsid w:val="00354878"/>
    <w:rsid w:val="003722A8"/>
    <w:rsid w:val="00395E05"/>
    <w:rsid w:val="003A23E2"/>
    <w:rsid w:val="003A63B8"/>
    <w:rsid w:val="003E7F5C"/>
    <w:rsid w:val="003F1F50"/>
    <w:rsid w:val="003F40B4"/>
    <w:rsid w:val="00400231"/>
    <w:rsid w:val="00405DEB"/>
    <w:rsid w:val="004104B7"/>
    <w:rsid w:val="00430B04"/>
    <w:rsid w:val="0044775F"/>
    <w:rsid w:val="00477142"/>
    <w:rsid w:val="004D6EF0"/>
    <w:rsid w:val="00504197"/>
    <w:rsid w:val="00511AAC"/>
    <w:rsid w:val="0058708D"/>
    <w:rsid w:val="0060094F"/>
    <w:rsid w:val="00604EDF"/>
    <w:rsid w:val="0064438A"/>
    <w:rsid w:val="00647DA6"/>
    <w:rsid w:val="006D015C"/>
    <w:rsid w:val="006F0718"/>
    <w:rsid w:val="00700C73"/>
    <w:rsid w:val="0078210A"/>
    <w:rsid w:val="00791B55"/>
    <w:rsid w:val="007A60F6"/>
    <w:rsid w:val="007C5705"/>
    <w:rsid w:val="007D2324"/>
    <w:rsid w:val="00832958"/>
    <w:rsid w:val="00841245"/>
    <w:rsid w:val="00841959"/>
    <w:rsid w:val="00894D03"/>
    <w:rsid w:val="00896FF8"/>
    <w:rsid w:val="008C763D"/>
    <w:rsid w:val="008F16CF"/>
    <w:rsid w:val="009039AD"/>
    <w:rsid w:val="00945572"/>
    <w:rsid w:val="0095777D"/>
    <w:rsid w:val="0096571F"/>
    <w:rsid w:val="009B1A8F"/>
    <w:rsid w:val="00A145F3"/>
    <w:rsid w:val="00A179FA"/>
    <w:rsid w:val="00A412B2"/>
    <w:rsid w:val="00A56AA4"/>
    <w:rsid w:val="00A912EB"/>
    <w:rsid w:val="00A91622"/>
    <w:rsid w:val="00AA6575"/>
    <w:rsid w:val="00AB4D80"/>
    <w:rsid w:val="00AB50A6"/>
    <w:rsid w:val="00AC4A1C"/>
    <w:rsid w:val="00AC77A4"/>
    <w:rsid w:val="00AD41D5"/>
    <w:rsid w:val="00AE6493"/>
    <w:rsid w:val="00B07CC7"/>
    <w:rsid w:val="00B15E9F"/>
    <w:rsid w:val="00B43150"/>
    <w:rsid w:val="00B96368"/>
    <w:rsid w:val="00B97199"/>
    <w:rsid w:val="00BA6F72"/>
    <w:rsid w:val="00BE14E7"/>
    <w:rsid w:val="00BF4CA0"/>
    <w:rsid w:val="00C06849"/>
    <w:rsid w:val="00C5690E"/>
    <w:rsid w:val="00C83792"/>
    <w:rsid w:val="00C92696"/>
    <w:rsid w:val="00CC1F80"/>
    <w:rsid w:val="00CD7E12"/>
    <w:rsid w:val="00D03568"/>
    <w:rsid w:val="00D347F1"/>
    <w:rsid w:val="00D532EC"/>
    <w:rsid w:val="00D67C3B"/>
    <w:rsid w:val="00D71ABA"/>
    <w:rsid w:val="00D86A8A"/>
    <w:rsid w:val="00DB723E"/>
    <w:rsid w:val="00DE7D7F"/>
    <w:rsid w:val="00E20CD2"/>
    <w:rsid w:val="00E26CAA"/>
    <w:rsid w:val="00E80862"/>
    <w:rsid w:val="00E859AB"/>
    <w:rsid w:val="00E92E7E"/>
    <w:rsid w:val="00EA3A24"/>
    <w:rsid w:val="00EB1CDC"/>
    <w:rsid w:val="00ED29B8"/>
    <w:rsid w:val="00F371B9"/>
    <w:rsid w:val="00F45E8C"/>
    <w:rsid w:val="00F46D82"/>
    <w:rsid w:val="00F65956"/>
    <w:rsid w:val="00F95738"/>
    <w:rsid w:val="023B491E"/>
    <w:rsid w:val="0382332D"/>
    <w:rsid w:val="040C424B"/>
    <w:rsid w:val="042C3FDD"/>
    <w:rsid w:val="051B6BED"/>
    <w:rsid w:val="05720222"/>
    <w:rsid w:val="05F54594"/>
    <w:rsid w:val="06BA0A9B"/>
    <w:rsid w:val="06D220A2"/>
    <w:rsid w:val="07125F5D"/>
    <w:rsid w:val="073C52DD"/>
    <w:rsid w:val="074166D8"/>
    <w:rsid w:val="07AB068C"/>
    <w:rsid w:val="07B83E2D"/>
    <w:rsid w:val="07F0282A"/>
    <w:rsid w:val="0A027784"/>
    <w:rsid w:val="0A0972DE"/>
    <w:rsid w:val="0B596E08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50708F"/>
    <w:rsid w:val="17011D34"/>
    <w:rsid w:val="18A535E0"/>
    <w:rsid w:val="18BA3E32"/>
    <w:rsid w:val="18D40C89"/>
    <w:rsid w:val="1A244B4D"/>
    <w:rsid w:val="1AD82675"/>
    <w:rsid w:val="1ADD0C8B"/>
    <w:rsid w:val="1B872A58"/>
    <w:rsid w:val="1C0A6AA1"/>
    <w:rsid w:val="1CA63DD0"/>
    <w:rsid w:val="1D1E1C7A"/>
    <w:rsid w:val="1F1B39D5"/>
    <w:rsid w:val="1F426A16"/>
    <w:rsid w:val="1FCE5BAA"/>
    <w:rsid w:val="1FD769BA"/>
    <w:rsid w:val="1FE714B6"/>
    <w:rsid w:val="20C35091"/>
    <w:rsid w:val="21A551C6"/>
    <w:rsid w:val="21D15175"/>
    <w:rsid w:val="224A473C"/>
    <w:rsid w:val="230F0E8A"/>
    <w:rsid w:val="23776BEC"/>
    <w:rsid w:val="26AB6F5A"/>
    <w:rsid w:val="2714415A"/>
    <w:rsid w:val="281C40A6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0267ECC"/>
    <w:rsid w:val="31010F5B"/>
    <w:rsid w:val="319B5DC4"/>
    <w:rsid w:val="323A6BBF"/>
    <w:rsid w:val="32AA5A02"/>
    <w:rsid w:val="34F05CC4"/>
    <w:rsid w:val="37EB1B20"/>
    <w:rsid w:val="38902541"/>
    <w:rsid w:val="38D52073"/>
    <w:rsid w:val="39230CD9"/>
    <w:rsid w:val="397A316E"/>
    <w:rsid w:val="3A813450"/>
    <w:rsid w:val="3B377227"/>
    <w:rsid w:val="3B885F5C"/>
    <w:rsid w:val="3C624087"/>
    <w:rsid w:val="3CD16A1D"/>
    <w:rsid w:val="3CDC36D8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C27F27"/>
    <w:rsid w:val="41C5173E"/>
    <w:rsid w:val="425E2F70"/>
    <w:rsid w:val="43462F51"/>
    <w:rsid w:val="44497D6B"/>
    <w:rsid w:val="4450382F"/>
    <w:rsid w:val="462C0D7C"/>
    <w:rsid w:val="463D5F3F"/>
    <w:rsid w:val="46C54675"/>
    <w:rsid w:val="47370C0B"/>
    <w:rsid w:val="499440D3"/>
    <w:rsid w:val="49C43E7C"/>
    <w:rsid w:val="4A15784B"/>
    <w:rsid w:val="4A167315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0057271"/>
    <w:rsid w:val="511453B7"/>
    <w:rsid w:val="51B20B61"/>
    <w:rsid w:val="53237F96"/>
    <w:rsid w:val="53B51901"/>
    <w:rsid w:val="545840B7"/>
    <w:rsid w:val="54764FD3"/>
    <w:rsid w:val="54E225CC"/>
    <w:rsid w:val="56422452"/>
    <w:rsid w:val="571124EF"/>
    <w:rsid w:val="577911EA"/>
    <w:rsid w:val="57A61F51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D0A5018"/>
    <w:rsid w:val="5EA33DFC"/>
    <w:rsid w:val="5F4E5C0C"/>
    <w:rsid w:val="5F9979E3"/>
    <w:rsid w:val="5FAC072A"/>
    <w:rsid w:val="60EE2AE7"/>
    <w:rsid w:val="61024EDE"/>
    <w:rsid w:val="613A0A78"/>
    <w:rsid w:val="61577FA2"/>
    <w:rsid w:val="62481652"/>
    <w:rsid w:val="6270573D"/>
    <w:rsid w:val="62F1622C"/>
    <w:rsid w:val="63A21802"/>
    <w:rsid w:val="64B56AD4"/>
    <w:rsid w:val="64B63F1D"/>
    <w:rsid w:val="64D206B5"/>
    <w:rsid w:val="64D74E22"/>
    <w:rsid w:val="65DF6419"/>
    <w:rsid w:val="661E6333"/>
    <w:rsid w:val="66941793"/>
    <w:rsid w:val="673F01FD"/>
    <w:rsid w:val="67BB6B9C"/>
    <w:rsid w:val="681E4611"/>
    <w:rsid w:val="68897777"/>
    <w:rsid w:val="69C60FCD"/>
    <w:rsid w:val="6A132DC9"/>
    <w:rsid w:val="6AEC4F10"/>
    <w:rsid w:val="6B0431CC"/>
    <w:rsid w:val="6CF11ADE"/>
    <w:rsid w:val="6DDC6CEC"/>
    <w:rsid w:val="6E294172"/>
    <w:rsid w:val="6E4735FC"/>
    <w:rsid w:val="6EDA3C20"/>
    <w:rsid w:val="6EE26ECF"/>
    <w:rsid w:val="6EE611E1"/>
    <w:rsid w:val="6F00105F"/>
    <w:rsid w:val="6FB4504B"/>
    <w:rsid w:val="702F787D"/>
    <w:rsid w:val="70515066"/>
    <w:rsid w:val="70C632C6"/>
    <w:rsid w:val="71FF5A71"/>
    <w:rsid w:val="7271172A"/>
    <w:rsid w:val="733552B2"/>
    <w:rsid w:val="740A043C"/>
    <w:rsid w:val="74290402"/>
    <w:rsid w:val="743A12C2"/>
    <w:rsid w:val="74593851"/>
    <w:rsid w:val="75340D24"/>
    <w:rsid w:val="756349BE"/>
    <w:rsid w:val="76403554"/>
    <w:rsid w:val="766A62DE"/>
    <w:rsid w:val="76BD28CD"/>
    <w:rsid w:val="781A01DE"/>
    <w:rsid w:val="7A4F6B36"/>
    <w:rsid w:val="7A5412F2"/>
    <w:rsid w:val="7C670018"/>
    <w:rsid w:val="7D7023F5"/>
    <w:rsid w:val="7F465C35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qFormat/>
    <w:uiPriority w:val="99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正文 + 微软雅黑"/>
    <w:basedOn w:val="15"/>
    <w:semiHidden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仿宋_GB2312" w:hAnsi="宋体" w:eastAsia="仿宋_GB2312" w:cs="宋体"/>
      <w:color w:val="333333"/>
      <w:kern w:val="0"/>
      <w:sz w:val="30"/>
      <w:szCs w:val="30"/>
    </w:rPr>
  </w:style>
  <w:style w:type="paragraph" w:customStyle="1" w:styleId="23">
    <w:name w:val="图表"/>
    <w:next w:val="11"/>
    <w:qFormat/>
    <w:uiPriority w:val="0"/>
    <w:pPr>
      <w:spacing w:line="360" w:lineRule="auto"/>
      <w:jc w:val="center"/>
    </w:pPr>
    <w:rPr>
      <w:rFonts w:ascii="Times New Roman" w:hAnsi="Times New Roman" w:eastAsia="楷体_GB2312" w:cs="Times New Roman"/>
      <w:sz w:val="21"/>
      <w:szCs w:val="22"/>
      <w:lang w:val="en-US" w:eastAsia="zh-CN" w:bidi="ar-SA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2 Char"/>
    <w:link w:val="4"/>
    <w:qFormat/>
    <w:uiPriority w:val="99"/>
    <w:rPr>
      <w:rFonts w:eastAsia="楷体" w:cs="Arial"/>
      <w:b/>
      <w:bCs/>
      <w:sz w:val="28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.png"/><Relationship Id="rId24" Type="http://schemas.openxmlformats.org/officeDocument/2006/relationships/image" Target="media/image9.jpe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jpe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1750</Words>
  <Characters>2091</Characters>
  <Lines>26</Lines>
  <Paragraphs>20</Paragraphs>
  <TotalTime>4</TotalTime>
  <ScaleCrop>false</ScaleCrop>
  <LinksUpToDate>false</LinksUpToDate>
  <CharactersWithSpaces>2289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2020-04-21T13:02:00Z</dcterms:created>
  <dc:creator>user</dc:creator>
  <cp:lastModifiedBy>你过来呀！</cp:lastModifiedBy>
  <dcterms:modified xsi:type="dcterms:W3CDTF">2024-07-23T03:43:44Z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2502C5BC39114D88BFB0B1EF9352562D_13</vt:lpwstr>
  </property>
</Properties>
</file>